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032B89" w14:textId="1D7A460C"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5F175A">
        <w:rPr>
          <w:rFonts w:ascii="Cambria" w:hAnsi="Cambria" w:cs="Arial"/>
          <w:b/>
          <w:bCs/>
          <w:sz w:val="22"/>
          <w:szCs w:val="22"/>
        </w:rPr>
        <w:t xml:space="preserve">5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17E88FB0" w14:textId="77777777"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5D996031" w:rsidR="004E21A8"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Umowa nr ______________________________________________</w:t>
      </w:r>
    </w:p>
    <w:p w14:paraId="600C0CFE" w14:textId="495B5A45" w:rsidR="000C18F1" w:rsidRDefault="000C18F1" w:rsidP="000C18F1">
      <w:pPr>
        <w:suppressAutoHyphens w:val="0"/>
        <w:jc w:val="center"/>
        <w:rPr>
          <w:rFonts w:ascii="Cambria" w:hAnsi="Cambria" w:cs="Arial"/>
          <w:sz w:val="22"/>
          <w:szCs w:val="22"/>
          <w:lang w:eastAsia="pl-PL"/>
        </w:rPr>
      </w:pPr>
      <w:r w:rsidRPr="008E6E38">
        <w:rPr>
          <w:rFonts w:ascii="Cambria" w:hAnsi="Cambria" w:cs="Arial"/>
          <w:i/>
          <w:iCs/>
          <w:sz w:val="22"/>
          <w:szCs w:val="22"/>
        </w:rPr>
        <w:t>(SA.270.</w:t>
      </w:r>
      <w:r w:rsidRPr="00A6255E">
        <w:rPr>
          <w:rFonts w:ascii="Cambria" w:hAnsi="Cambria" w:cs="Arial"/>
          <w:i/>
          <w:iCs/>
          <w:sz w:val="22"/>
          <w:szCs w:val="22"/>
        </w:rPr>
        <w:t>2</w:t>
      </w:r>
      <w:r w:rsidRPr="008E6E38">
        <w:rPr>
          <w:rFonts w:ascii="Cambria" w:hAnsi="Cambria" w:cs="Arial"/>
          <w:i/>
          <w:iCs/>
          <w:sz w:val="22"/>
          <w:szCs w:val="22"/>
        </w:rPr>
        <w:t>.</w:t>
      </w:r>
      <w:r w:rsidRPr="00A6255E">
        <w:rPr>
          <w:rFonts w:ascii="Cambria" w:hAnsi="Cambria" w:cs="Arial"/>
          <w:i/>
          <w:iCs/>
          <w:sz w:val="22"/>
          <w:szCs w:val="22"/>
        </w:rPr>
        <w:t>4</w:t>
      </w:r>
      <w:r w:rsidRPr="008E6E38">
        <w:rPr>
          <w:rFonts w:ascii="Cambria" w:hAnsi="Cambria" w:cs="Arial"/>
          <w:i/>
          <w:iCs/>
          <w:sz w:val="22"/>
          <w:szCs w:val="22"/>
        </w:rPr>
        <w:t>.2021)</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7777777"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5AD5A2CB" w14:textId="5438B668" w:rsidR="004E21A8" w:rsidRPr="00492353" w:rsidRDefault="000C18F1" w:rsidP="00CD47A1">
      <w:pPr>
        <w:suppressAutoHyphens w:val="0"/>
        <w:spacing w:before="120"/>
        <w:jc w:val="both"/>
        <w:rPr>
          <w:rFonts w:ascii="Cambria" w:hAnsi="Cambria" w:cs="Arial"/>
          <w:sz w:val="22"/>
          <w:szCs w:val="22"/>
          <w:lang w:eastAsia="pl-PL"/>
        </w:rPr>
      </w:pPr>
      <w:r w:rsidRPr="008E6E38">
        <w:rPr>
          <w:rFonts w:ascii="Cambria" w:hAnsi="Cambria" w:cs="Arial"/>
          <w:b/>
          <w:bCs/>
          <w:sz w:val="22"/>
          <w:szCs w:val="22"/>
          <w:lang w:eastAsia="pl-PL"/>
        </w:rPr>
        <w:t>Skarbem Państwa – Państwowym Gospodarstwem Leśnym Lasy Państwowe Nadleśnictwem Solec Kujawski</w:t>
      </w:r>
      <w:r>
        <w:rPr>
          <w:rFonts w:ascii="Cambria" w:hAnsi="Cambria" w:cs="Arial"/>
          <w:sz w:val="22"/>
          <w:szCs w:val="22"/>
          <w:lang w:eastAsia="pl-PL"/>
        </w:rPr>
        <w:t xml:space="preserve"> z siedzibą w Solcu Kujawskim</w:t>
      </w:r>
      <w:r w:rsidR="004E21A8" w:rsidRPr="00492353">
        <w:rPr>
          <w:rFonts w:ascii="Cambria" w:hAnsi="Cambria" w:cs="Arial"/>
          <w:sz w:val="22"/>
          <w:szCs w:val="22"/>
          <w:lang w:eastAsia="pl-PL"/>
        </w:rPr>
        <w:t xml:space="preserve"> </w:t>
      </w:r>
      <w:r w:rsidR="00067C81">
        <w:rPr>
          <w:rFonts w:ascii="Cambria" w:hAnsi="Cambria" w:cs="Arial"/>
          <w:sz w:val="22"/>
          <w:szCs w:val="22"/>
          <w:lang w:eastAsia="pl-PL"/>
        </w:rPr>
        <w:t>(„Wydzierżawiający”)</w:t>
      </w:r>
    </w:p>
    <w:p w14:paraId="36C6C275" w14:textId="77777777" w:rsidR="000C18F1" w:rsidRDefault="000C18F1" w:rsidP="000C18F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Leśna 64; </w:t>
      </w:r>
    </w:p>
    <w:p w14:paraId="021EC75E" w14:textId="77777777" w:rsidR="000C18F1" w:rsidRDefault="000C18F1" w:rsidP="000C18F1">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518EAB36" w14:textId="71D311D9" w:rsidR="004E21A8" w:rsidRPr="00492353" w:rsidRDefault="000C18F1" w:rsidP="000C18F1">
      <w:pPr>
        <w:suppressAutoHyphens w:val="0"/>
        <w:spacing w:before="120"/>
        <w:jc w:val="both"/>
        <w:rPr>
          <w:rFonts w:ascii="Cambria" w:hAnsi="Cambria" w:cs="Arial"/>
          <w:sz w:val="22"/>
          <w:szCs w:val="22"/>
          <w:lang w:eastAsia="pl-PL"/>
        </w:rPr>
      </w:pPr>
      <w:r>
        <w:rPr>
          <w:rFonts w:ascii="Cambria" w:hAnsi="Cambria" w:cs="Arial"/>
          <w:sz w:val="22"/>
          <w:szCs w:val="22"/>
          <w:lang w:eastAsia="pl-PL"/>
        </w:rPr>
        <w:t>NIP 554 031 55 37, REGON 090550756,</w:t>
      </w:r>
    </w:p>
    <w:p w14:paraId="694B154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007B21E7" w14:textId="77777777" w:rsidR="004E21A8" w:rsidRPr="000C18F1" w:rsidRDefault="004E21A8" w:rsidP="00CD47A1">
      <w:pPr>
        <w:suppressAutoHyphens w:val="0"/>
        <w:spacing w:before="120"/>
        <w:rPr>
          <w:rFonts w:ascii="Cambria" w:hAnsi="Cambria" w:cs="Arial"/>
          <w:b/>
          <w:bCs/>
          <w:sz w:val="22"/>
          <w:szCs w:val="22"/>
          <w:lang w:eastAsia="pl-PL"/>
        </w:rPr>
      </w:pPr>
      <w:r w:rsidRPr="000C18F1">
        <w:rPr>
          <w:rFonts w:ascii="Cambria" w:hAnsi="Cambria" w:cs="Arial"/>
          <w:b/>
          <w:bCs/>
          <w:sz w:val="22"/>
          <w:szCs w:val="22"/>
          <w:lang w:eastAsia="pl-PL"/>
        </w:rPr>
        <w:t>________________________________ – Nadleśniczego,</w:t>
      </w:r>
    </w:p>
    <w:p w14:paraId="690302DD" w14:textId="77777777" w:rsidR="00785E72" w:rsidRDefault="00785E72" w:rsidP="00CD47A1">
      <w:pPr>
        <w:suppressAutoHyphens w:val="0"/>
        <w:spacing w:before="120"/>
        <w:rPr>
          <w:rFonts w:ascii="Cambria" w:hAnsi="Cambria" w:cs="Arial"/>
          <w:sz w:val="22"/>
          <w:szCs w:val="22"/>
          <w:lang w:eastAsia="pl-PL"/>
        </w:rPr>
      </w:pP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1EB9ABB6"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3FD293A"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3223742E" w14:textId="77777777"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152CE7F3"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14:paraId="76CB0394"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5554EB5"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4B95F08" w14:textId="77777777" w:rsidR="00272094" w:rsidRPr="00492353" w:rsidRDefault="00272094" w:rsidP="00CD47A1">
      <w:pPr>
        <w:suppressAutoHyphens w:val="0"/>
        <w:spacing w:before="120"/>
        <w:rPr>
          <w:rFonts w:ascii="Cambria" w:hAnsi="Cambria" w:cs="Arial"/>
          <w:sz w:val="22"/>
          <w:szCs w:val="22"/>
          <w:lang w:eastAsia="pl-PL"/>
        </w:rPr>
      </w:pPr>
    </w:p>
    <w:p w14:paraId="267F7140"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22878B3"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5AB1356" w14:textId="77777777"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6F11BFCE"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6F83275" w14:textId="77777777" w:rsidR="004E21A8" w:rsidRPr="00492353" w:rsidRDefault="004E21A8" w:rsidP="00CD47A1">
      <w:pPr>
        <w:suppressAutoHyphens w:val="0"/>
        <w:spacing w:before="120"/>
        <w:rPr>
          <w:rFonts w:ascii="Cambria" w:hAnsi="Cambria" w:cs="Arial"/>
          <w:sz w:val="22"/>
          <w:szCs w:val="22"/>
          <w:lang w:eastAsia="pl-PL"/>
        </w:rPr>
      </w:pPr>
    </w:p>
    <w:p w14:paraId="4AB46647"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05C49F58"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3219582" w14:textId="77777777" w:rsidR="004E21A8" w:rsidRPr="00492353" w:rsidRDefault="004E21A8" w:rsidP="00CD47A1">
      <w:pPr>
        <w:suppressAutoHyphens w:val="0"/>
        <w:spacing w:before="120"/>
        <w:rPr>
          <w:rFonts w:ascii="Cambria" w:hAnsi="Cambria" w:cs="Arial"/>
          <w:sz w:val="22"/>
          <w:szCs w:val="22"/>
          <w:lang w:eastAsia="pl-PL"/>
        </w:rPr>
      </w:pPr>
    </w:p>
    <w:p w14:paraId="1A719251"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206EB18" w14:textId="77777777"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E75BE01" w14:textId="77777777" w:rsidR="00284BB2" w:rsidRPr="00492353" w:rsidRDefault="00284BB2" w:rsidP="00CD47A1">
      <w:pPr>
        <w:suppressAutoHyphens w:val="0"/>
        <w:spacing w:before="120"/>
        <w:ind w:left="574" w:hanging="574"/>
        <w:jc w:val="both"/>
        <w:rPr>
          <w:rFonts w:ascii="Cambria" w:hAnsi="Cambria" w:cs="Arial"/>
          <w:sz w:val="22"/>
          <w:szCs w:val="22"/>
          <w:lang w:eastAsia="pl-PL"/>
        </w:rPr>
      </w:pPr>
    </w:p>
    <w:p w14:paraId="7606EE5F"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02F3B3B1" w14:textId="77777777" w:rsidR="006B1F78" w:rsidRPr="00492353" w:rsidRDefault="006B1F78" w:rsidP="00CD47A1">
      <w:pPr>
        <w:suppressAutoHyphens w:val="0"/>
        <w:spacing w:before="120"/>
        <w:ind w:left="574" w:hanging="574"/>
        <w:jc w:val="both"/>
        <w:rPr>
          <w:rFonts w:ascii="Cambria" w:hAnsi="Cambria" w:cs="Arial"/>
          <w:sz w:val="22"/>
          <w:szCs w:val="22"/>
          <w:lang w:eastAsia="pl-PL"/>
        </w:rPr>
      </w:pPr>
    </w:p>
    <w:p w14:paraId="5A414678"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443DAD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539835AB"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bookmarkStart w:id="0" w:name="_Hlk85523127"/>
      <w:bookmarkStart w:id="1" w:name="_Hlk86057838"/>
      <w:r w:rsidR="000C18F1" w:rsidRPr="00892919">
        <w:rPr>
          <w:rFonts w:ascii="Cambria" w:hAnsi="Cambria" w:cs="Arial"/>
          <w:b/>
          <w:bCs/>
          <w:sz w:val="22"/>
          <w:szCs w:val="22"/>
          <w:lang w:eastAsia="pl-PL"/>
        </w:rPr>
        <w:t xml:space="preserve">Wykonywanie usług z zakresu gospodarki leśnej na terenie Nadleśnictwa Solec Kujawski w roku 2022 nr </w:t>
      </w:r>
      <w:r w:rsidR="000C18F1">
        <w:rPr>
          <w:rFonts w:ascii="Cambria" w:hAnsi="Cambria" w:cs="Arial"/>
          <w:b/>
          <w:bCs/>
          <w:sz w:val="22"/>
          <w:szCs w:val="22"/>
          <w:lang w:eastAsia="pl-PL"/>
        </w:rPr>
        <w:t>SA.270.2.4.2021</w:t>
      </w:r>
      <w:r w:rsidR="000C18F1" w:rsidRPr="00892919">
        <w:rPr>
          <w:rFonts w:ascii="Cambria" w:hAnsi="Cambria" w:cs="Arial"/>
          <w:b/>
          <w:bCs/>
          <w:sz w:val="22"/>
          <w:szCs w:val="22"/>
          <w:lang w:eastAsia="pl-PL"/>
        </w:rPr>
        <w:t xml:space="preserve"> na Pakiet </w:t>
      </w:r>
      <w:r w:rsidR="000C18F1">
        <w:rPr>
          <w:rFonts w:ascii="Cambria" w:hAnsi="Cambria" w:cs="Arial"/>
          <w:b/>
          <w:bCs/>
          <w:sz w:val="22"/>
          <w:szCs w:val="22"/>
          <w:lang w:eastAsia="pl-PL"/>
        </w:rPr>
        <w:t>12</w:t>
      </w:r>
      <w:r w:rsidR="000C18F1" w:rsidRPr="00C24EAB">
        <w:rPr>
          <w:rFonts w:ascii="Cambria" w:hAnsi="Cambria" w:cs="Arial"/>
          <w:b/>
          <w:bCs/>
          <w:sz w:val="22"/>
          <w:szCs w:val="22"/>
          <w:lang w:eastAsia="pl-PL"/>
        </w:rPr>
        <w:t xml:space="preserve"> </w:t>
      </w:r>
      <w:bookmarkEnd w:id="0"/>
      <w:r w:rsidR="000C18F1">
        <w:rPr>
          <w:rFonts w:ascii="Cambria" w:hAnsi="Cambria" w:cs="Arial"/>
          <w:b/>
          <w:bCs/>
          <w:sz w:val="22"/>
          <w:szCs w:val="22"/>
          <w:lang w:eastAsia="pl-PL"/>
        </w:rPr>
        <w:t>Szkółka leśna</w:t>
      </w:r>
      <w:bookmarkEnd w:id="1"/>
      <w:r w:rsidR="000C18F1" w:rsidRPr="00C24EAB">
        <w:rPr>
          <w:rFonts w:ascii="Cambria" w:hAnsi="Cambria" w:cs="Arial"/>
          <w:sz w:val="22"/>
          <w:szCs w:val="22"/>
          <w:lang w:eastAsia="pl-PL"/>
        </w:rPr>
        <w:t>,</w:t>
      </w:r>
      <w:r w:rsidRPr="00492353">
        <w:rPr>
          <w:rFonts w:ascii="Cambria" w:hAnsi="Cambria" w:cs="Arial"/>
          <w:sz w:val="22"/>
          <w:szCs w:val="22"/>
          <w:lang w:eastAsia="pl-PL"/>
        </w:rPr>
        <w:t xml:space="preserve"> przeprowadzonym w trybie </w:t>
      </w:r>
      <w:r w:rsidR="000C18F1">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66EBCD7F" w:rsidR="00906909" w:rsidRPr="000C18F1"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0C18F1">
        <w:rPr>
          <w:rFonts w:ascii="Cambria" w:hAnsi="Cambria" w:cs="Arial"/>
          <w:b/>
          <w:bCs/>
          <w:sz w:val="22"/>
          <w:szCs w:val="22"/>
          <w:lang w:eastAsia="pl-PL"/>
        </w:rPr>
        <w:t>„</w:t>
      </w:r>
      <w:r w:rsidR="000C18F1" w:rsidRPr="000C18F1">
        <w:rPr>
          <w:rFonts w:ascii="Cambria" w:hAnsi="Cambria" w:cs="Arial"/>
          <w:b/>
          <w:bCs/>
          <w:sz w:val="22"/>
          <w:szCs w:val="22"/>
          <w:lang w:eastAsia="pl-PL"/>
        </w:rPr>
        <w:t>Wykonywanie usług z zakresu gospodarki leśnej na terenie Nadleśnictwa Solec Kujawski w roku 2022 nr SA.270.2.4.2021 na Pakiet 12</w:t>
      </w:r>
      <w:r w:rsidR="00AD33AE" w:rsidRPr="000C18F1">
        <w:rPr>
          <w:rFonts w:ascii="Cambria" w:hAnsi="Cambria" w:cs="Arial"/>
          <w:b/>
          <w:bCs/>
          <w:sz w:val="22"/>
          <w:szCs w:val="22"/>
        </w:rPr>
        <w:t xml:space="preserve"> (Szkółka leśna </w:t>
      </w:r>
      <w:r w:rsidR="000C18F1" w:rsidRPr="000C18F1">
        <w:rPr>
          <w:rFonts w:ascii="Cambria" w:hAnsi="Cambria" w:cs="Arial"/>
          <w:b/>
          <w:bCs/>
          <w:sz w:val="22"/>
          <w:szCs w:val="22"/>
        </w:rPr>
        <w:t>Nowa Wieś</w:t>
      </w:r>
      <w:r w:rsidR="00AD33AE" w:rsidRPr="000C18F1">
        <w:rPr>
          <w:rFonts w:ascii="Cambria" w:hAnsi="Cambria" w:cs="Arial"/>
          <w:b/>
          <w:bCs/>
          <w:sz w:val="22"/>
          <w:szCs w:val="22"/>
        </w:rPr>
        <w:t>)</w:t>
      </w:r>
      <w:r w:rsidR="00036FC4" w:rsidRPr="000C18F1">
        <w:rPr>
          <w:rFonts w:ascii="Cambria" w:hAnsi="Cambria" w:cs="Arial"/>
          <w:b/>
          <w:bCs/>
          <w:sz w:val="22"/>
          <w:szCs w:val="22"/>
        </w:rPr>
        <w:t>”</w:t>
      </w:r>
      <w:r w:rsidR="00C94CA2" w:rsidRPr="000C18F1">
        <w:rPr>
          <w:rFonts w:ascii="Cambria" w:hAnsi="Cambria" w:cs="Arial"/>
          <w:sz w:val="22"/>
          <w:szCs w:val="22"/>
          <w:lang w:eastAsia="pl-PL"/>
        </w:rPr>
        <w:t xml:space="preserve"> 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Pr="00492353" w:rsidRDefault="00AD33AE"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FE2DEF"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FE2DEF" w:rsidRDefault="00596173" w:rsidP="00CD47A1">
            <w:pPr>
              <w:spacing w:before="120"/>
              <w:jc w:val="both"/>
              <w:rPr>
                <w:rFonts w:ascii="Cambria" w:hAnsi="Cambria" w:cs="Arial"/>
                <w:b/>
                <w:bCs/>
                <w:color w:val="000000"/>
                <w:sz w:val="22"/>
                <w:szCs w:val="22"/>
              </w:rPr>
            </w:pPr>
            <w:bookmarkStart w:id="2" w:name="_Hlk16412066"/>
            <w:r w:rsidRPr="00FE2DEF">
              <w:rPr>
                <w:rFonts w:ascii="Cambria" w:hAnsi="Cambria" w:cs="Arial"/>
                <w:b/>
                <w:bCs/>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FE2DEF" w:rsidRDefault="00596173" w:rsidP="00CD47A1">
            <w:pPr>
              <w:spacing w:before="120"/>
              <w:rPr>
                <w:rFonts w:ascii="Cambria" w:hAnsi="Cambria" w:cs="Arial"/>
                <w:b/>
                <w:bCs/>
                <w:color w:val="000000"/>
                <w:sz w:val="22"/>
                <w:szCs w:val="22"/>
              </w:rPr>
            </w:pPr>
            <w:r w:rsidRPr="00FE2DEF">
              <w:rPr>
                <w:rFonts w:ascii="Cambria" w:hAnsi="Cambria" w:cs="Arial"/>
                <w:b/>
                <w:bCs/>
                <w:color w:val="000000"/>
                <w:sz w:val="22"/>
                <w:szCs w:val="22"/>
              </w:rPr>
              <w:t>Rodzaj sprzętu</w:t>
            </w:r>
            <w:r w:rsidR="00705717" w:rsidRPr="00FE2DEF">
              <w:rPr>
                <w:rFonts w:ascii="Cambria" w:hAnsi="Cambria" w:cs="Arial"/>
                <w:b/>
                <w:bCs/>
                <w:color w:val="000000"/>
                <w:sz w:val="22"/>
                <w:szCs w:val="22"/>
              </w:rPr>
              <w:t xml:space="preserve"> (Numer </w:t>
            </w:r>
            <w:r w:rsidR="00730F8A" w:rsidRPr="00FE2DEF">
              <w:rPr>
                <w:rFonts w:ascii="Cambria" w:hAnsi="Cambria" w:cs="Arial"/>
                <w:b/>
                <w:bCs/>
                <w:color w:val="000000"/>
                <w:sz w:val="22"/>
                <w:szCs w:val="22"/>
              </w:rPr>
              <w:t xml:space="preserve">inwentarzowy) </w:t>
            </w:r>
            <w:r w:rsidR="00E14AEF" w:rsidRPr="00FE2DEF">
              <w:rPr>
                <w:rFonts w:ascii="Cambria" w:hAnsi="Cambria" w:cs="Arial"/>
                <w:b/>
                <w:bCs/>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FE2DEF" w:rsidRDefault="00596173" w:rsidP="00CD47A1">
            <w:pPr>
              <w:spacing w:before="120"/>
              <w:jc w:val="both"/>
              <w:rPr>
                <w:rFonts w:ascii="Cambria" w:hAnsi="Cambria" w:cs="Arial"/>
                <w:b/>
                <w:bCs/>
                <w:color w:val="000000"/>
                <w:sz w:val="22"/>
                <w:szCs w:val="22"/>
              </w:rPr>
            </w:pPr>
            <w:r w:rsidRPr="00FE2DEF">
              <w:rPr>
                <w:rFonts w:ascii="Cambria" w:hAnsi="Cambria" w:cs="Arial"/>
                <w:b/>
                <w:bCs/>
                <w:color w:val="000000"/>
                <w:sz w:val="22"/>
                <w:szCs w:val="22"/>
              </w:rPr>
              <w:t>Ilość</w:t>
            </w:r>
          </w:p>
        </w:tc>
      </w:tr>
      <w:tr w:rsidR="00CE6952" w:rsidRPr="00492353" w14:paraId="44776DC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3ED0C072" w:rsidR="00596173" w:rsidRPr="00492353" w:rsidRDefault="00FE2DEF" w:rsidP="00CD47A1">
            <w:pPr>
              <w:spacing w:before="120"/>
              <w:jc w:val="both"/>
              <w:rPr>
                <w:rFonts w:ascii="Cambria" w:hAnsi="Cambria" w:cs="Arial"/>
                <w:color w:val="000000"/>
                <w:sz w:val="22"/>
                <w:szCs w:val="22"/>
              </w:rPr>
            </w:pPr>
            <w:r w:rsidRPr="00FE2DEF">
              <w:rPr>
                <w:rFonts w:ascii="Cambria" w:hAnsi="Cambria" w:cs="Arial"/>
                <w:color w:val="000000"/>
                <w:sz w:val="22"/>
                <w:szCs w:val="22"/>
              </w:rPr>
              <w:t>Agregat uprawowy AUL 1300 OTL Jarocin</w:t>
            </w:r>
            <w:r>
              <w:rPr>
                <w:rFonts w:ascii="Cambria" w:hAnsi="Cambria" w:cs="Arial"/>
                <w:color w:val="000000"/>
                <w:sz w:val="22"/>
                <w:szCs w:val="22"/>
              </w:rPr>
              <w:t xml:space="preserve"> (590/275)</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2D3FB920"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sidR="00FE2DEF">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2.</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27A3EB1F"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Agregat uprawowy U 600/2 Agro-</w:t>
            </w:r>
            <w:proofErr w:type="spellStart"/>
            <w:r w:rsidRPr="007D382E">
              <w:rPr>
                <w:rFonts w:ascii="Cambria" w:hAnsi="Cambria" w:cs="Arial"/>
                <w:sz w:val="22"/>
                <w:szCs w:val="22"/>
              </w:rPr>
              <w:t>Factory</w:t>
            </w:r>
            <w:proofErr w:type="spellEnd"/>
            <w:r>
              <w:rPr>
                <w:rFonts w:ascii="Cambria" w:hAnsi="Cambria" w:cs="Arial"/>
                <w:sz w:val="22"/>
                <w:szCs w:val="22"/>
              </w:rPr>
              <w:t xml:space="preserve"> (N590/394)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6658B242"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3.</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3C93D866"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Glebogryzarka U-522</w:t>
            </w:r>
            <w:r>
              <w:rPr>
                <w:rFonts w:ascii="Cambria" w:hAnsi="Cambria" w:cs="Arial"/>
                <w:sz w:val="22"/>
                <w:szCs w:val="22"/>
              </w:rPr>
              <w:t> (590/257)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73BB802A"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4.</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1E260148"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Wyorywacz klamrowy N-21</w:t>
            </w:r>
            <w:r>
              <w:rPr>
                <w:rFonts w:ascii="Cambria" w:hAnsi="Cambria" w:cs="Arial"/>
                <w:sz w:val="22"/>
                <w:szCs w:val="22"/>
              </w:rPr>
              <w:t xml:space="preserve"> (17/287/07)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7B30C490"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50001815" w14:textId="77777777"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5.</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1A2FF85B"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Aktywny podcinacz korzeni SPK-5</w:t>
            </w:r>
            <w:r>
              <w:rPr>
                <w:rFonts w:ascii="Cambria" w:hAnsi="Cambria" w:cs="Arial"/>
                <w:sz w:val="22"/>
                <w:szCs w:val="22"/>
              </w:rPr>
              <w:t xml:space="preserve"> (590/592)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18F1CB84"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087D238C"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6.</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472E4611"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Wyciskacz szczelin SSA-5</w:t>
            </w:r>
            <w:r>
              <w:rPr>
                <w:rFonts w:ascii="Cambria" w:hAnsi="Cambria" w:cs="Arial"/>
                <w:sz w:val="22"/>
                <w:szCs w:val="22"/>
              </w:rPr>
              <w:t xml:space="preserve"> (591/389)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0F193C88"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2E84506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7.</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40DD74F7"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Opielacz wielorzędowy N-11 „FAMAD”</w:t>
            </w:r>
            <w:r>
              <w:rPr>
                <w:rFonts w:ascii="Cambria" w:hAnsi="Cambria" w:cs="Arial"/>
                <w:sz w:val="22"/>
                <w:szCs w:val="22"/>
              </w:rPr>
              <w:t xml:space="preserve"> (17/257/07)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5633DC03"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71CDEB12"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0966B435" w14:textId="45260CC7" w:rsidR="00FE2DEF" w:rsidRPr="00492353"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8</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441C05BC" w14:textId="0CF332DB"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Siewnik uniwersalny „EGEDAL” model 83</w:t>
            </w:r>
            <w:r>
              <w:rPr>
                <w:rFonts w:ascii="Cambria" w:hAnsi="Cambria" w:cs="Arial"/>
                <w:sz w:val="22"/>
                <w:szCs w:val="22"/>
              </w:rPr>
              <w:t xml:space="preserve"> (591/265)</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214C4C8" w14:textId="1E8C382F"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52481979"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66F92D1" w14:textId="23DBBD47" w:rsidR="00FE2DEF" w:rsidRPr="00492353"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9</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416040EE" w14:textId="50ED8A19"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Walec grzędowy „METALTECH” z zestawem znaczników</w:t>
            </w:r>
            <w:r>
              <w:rPr>
                <w:rFonts w:ascii="Cambria" w:hAnsi="Cambria" w:cs="Arial"/>
                <w:sz w:val="22"/>
                <w:szCs w:val="22"/>
              </w:rPr>
              <w:t xml:space="preserve"> (17/280/07)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4A7BE9B" w14:textId="0454156E"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44F0ABA9"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706EDADB" w14:textId="1B0C6F5B" w:rsidR="00FE2DEF" w:rsidRPr="00492353"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10</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7CEFBAB" w14:textId="145D2B93"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 xml:space="preserve">Opryskiwacz ciągnikowy P155/1 </w:t>
            </w:r>
            <w:proofErr w:type="spellStart"/>
            <w:r w:rsidRPr="007D382E">
              <w:rPr>
                <w:rFonts w:ascii="Cambria" w:hAnsi="Cambria" w:cs="Arial"/>
                <w:sz w:val="22"/>
                <w:szCs w:val="22"/>
              </w:rPr>
              <w:t>Krukowiak</w:t>
            </w:r>
            <w:proofErr w:type="spellEnd"/>
            <w:r>
              <w:rPr>
                <w:rFonts w:ascii="Cambria" w:hAnsi="Cambria" w:cs="Arial"/>
                <w:sz w:val="22"/>
                <w:szCs w:val="22"/>
              </w:rPr>
              <w:t xml:space="preserve"> (593/1012)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A99AF8F" w14:textId="28C6D2D6"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2B8FCC8F"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184832CE" w14:textId="034891E4" w:rsidR="00FE2DEF" w:rsidRPr="00492353"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11</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4D1D304" w14:textId="7C24D684"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Pogłębiacz dwuelementowy U 465/1 PPH „ŻUKOWO”</w:t>
            </w:r>
            <w:r>
              <w:rPr>
                <w:rFonts w:ascii="Cambria" w:hAnsi="Cambria" w:cs="Arial"/>
                <w:sz w:val="22"/>
                <w:szCs w:val="22"/>
              </w:rPr>
              <w:t xml:space="preserve"> (17/236/07)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099138D" w14:textId="6E932638"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3BEEABDE"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7BCF5F66" w14:textId="7AE8BE3F" w:rsidR="00FE2DEF" w:rsidRPr="00492353"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12</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D8BB82D" w14:textId="6C82D5DD"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Mieszalnik bębnowy H-763</w:t>
            </w:r>
            <w:r>
              <w:rPr>
                <w:rFonts w:ascii="Cambria" w:hAnsi="Cambria" w:cs="Arial"/>
                <w:sz w:val="22"/>
                <w:szCs w:val="22"/>
              </w:rPr>
              <w:t xml:space="preserve"> (BPN/07/29)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4257462" w14:textId="1E2E2151"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r w:rsidR="00FE2DEF" w:rsidRPr="00492353" w14:paraId="49D82388"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2C1E43B" w14:textId="6E5E51C3" w:rsidR="00FE2DEF" w:rsidRDefault="00FE2DEF" w:rsidP="00FE2DEF">
            <w:pPr>
              <w:spacing w:before="120"/>
              <w:jc w:val="both"/>
              <w:rPr>
                <w:rFonts w:ascii="Cambria" w:hAnsi="Cambria" w:cs="Arial"/>
                <w:color w:val="000000"/>
                <w:sz w:val="22"/>
                <w:szCs w:val="22"/>
              </w:rPr>
            </w:pPr>
            <w:r>
              <w:rPr>
                <w:rFonts w:ascii="Cambria" w:hAnsi="Cambria" w:cs="Arial"/>
                <w:color w:val="000000"/>
                <w:sz w:val="22"/>
                <w:szCs w:val="22"/>
              </w:rPr>
              <w:t>13</w:t>
            </w:r>
            <w:r w:rsidRPr="00492353">
              <w:rPr>
                <w:rFonts w:ascii="Cambria" w:hAnsi="Cambria" w:cs="Arial"/>
                <w:color w:val="000000"/>
                <w:sz w:val="22"/>
                <w:szCs w:val="22"/>
              </w:rPr>
              <w:t>.</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35D7876" w14:textId="40084C59" w:rsidR="00FE2DEF" w:rsidRPr="00492353" w:rsidRDefault="00FE2DEF" w:rsidP="00FE2DEF">
            <w:pPr>
              <w:spacing w:before="120"/>
              <w:jc w:val="both"/>
              <w:rPr>
                <w:rFonts w:ascii="Cambria" w:hAnsi="Cambria" w:cs="Arial"/>
                <w:color w:val="000000"/>
                <w:sz w:val="22"/>
                <w:szCs w:val="22"/>
              </w:rPr>
            </w:pPr>
            <w:r w:rsidRPr="007D382E">
              <w:rPr>
                <w:rFonts w:ascii="Cambria" w:hAnsi="Cambria" w:cs="Arial"/>
                <w:sz w:val="22"/>
                <w:szCs w:val="22"/>
              </w:rPr>
              <w:t>Wyorywacz aktywny WSA OTL Jarocin</w:t>
            </w:r>
            <w:r>
              <w:rPr>
                <w:rFonts w:ascii="Cambria" w:hAnsi="Cambria" w:cs="Arial"/>
                <w:sz w:val="22"/>
                <w:szCs w:val="22"/>
              </w:rPr>
              <w:t xml:space="preserve"> (594/670)</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3E31637" w14:textId="6AC0D459"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w:t>
            </w:r>
            <w:r>
              <w:rPr>
                <w:rFonts w:ascii="Cambria" w:hAnsi="Cambria" w:cs="Arial"/>
                <w:color w:val="000000"/>
                <w:sz w:val="22"/>
                <w:szCs w:val="22"/>
              </w:rPr>
              <w:t>1</w:t>
            </w:r>
            <w:r w:rsidRPr="00492353">
              <w:rPr>
                <w:rFonts w:ascii="Cambria" w:hAnsi="Cambria" w:cs="Arial"/>
                <w:color w:val="000000"/>
                <w:sz w:val="22"/>
                <w:szCs w:val="22"/>
              </w:rPr>
              <w:t xml:space="preserve">  </w:t>
            </w:r>
          </w:p>
        </w:tc>
      </w:tr>
    </w:tbl>
    <w:bookmarkEnd w:id="2"/>
    <w:p w14:paraId="250D3E36" w14:textId="64BE0426"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0C18F1" w:rsidRPr="000C18F1">
        <w:rPr>
          <w:rFonts w:ascii="Cambria" w:hAnsi="Cambria"/>
          <w:b/>
          <w:bCs/>
          <w:sz w:val="22"/>
          <w:szCs w:val="22"/>
        </w:rPr>
        <w:t>3</w:t>
      </w:r>
      <w:r w:rsidR="00766DD3" w:rsidRPr="000C18F1">
        <w:rPr>
          <w:rFonts w:ascii="Cambria" w:hAnsi="Cambria"/>
          <w:b/>
          <w:bCs/>
          <w:sz w:val="22"/>
          <w:szCs w:val="22"/>
        </w:rPr>
        <w:t xml:space="preserve"> dni od </w:t>
      </w:r>
      <w:r w:rsidRPr="000C18F1">
        <w:rPr>
          <w:rFonts w:ascii="Cambria" w:hAnsi="Cambria"/>
          <w:b/>
          <w:bCs/>
          <w:sz w:val="22"/>
          <w:szCs w:val="22"/>
        </w:rPr>
        <w:t xml:space="preserve">dnia </w:t>
      </w:r>
      <w:r w:rsidR="00766DD3" w:rsidRPr="000C18F1">
        <w:rPr>
          <w:rFonts w:ascii="Cambria" w:hAnsi="Cambria"/>
          <w:b/>
          <w:bCs/>
          <w:sz w:val="22"/>
          <w:szCs w:val="22"/>
        </w:rPr>
        <w:t>zawarcia Umowy</w:t>
      </w:r>
      <w:r w:rsidR="00766DD3" w:rsidRPr="00492353">
        <w:rPr>
          <w:rFonts w:ascii="Cambria" w:hAnsi="Cambria"/>
          <w:sz w:val="22"/>
          <w:szCs w:val="22"/>
        </w:rPr>
        <w:t>.</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D642F0" w:rsidRPr="00D642F0">
        <w:rPr>
          <w:rFonts w:ascii="Cambria" w:hAnsi="Cambria"/>
          <w:b/>
          <w:bCs/>
          <w:sz w:val="22"/>
          <w:szCs w:val="22"/>
        </w:rPr>
        <w:t>3</w:t>
      </w:r>
      <w:r w:rsidR="00596B62" w:rsidRPr="00D642F0">
        <w:rPr>
          <w:rFonts w:ascii="Cambria" w:hAnsi="Cambria"/>
          <w:b/>
          <w:bCs/>
          <w:sz w:val="22"/>
          <w:szCs w:val="22"/>
        </w:rPr>
        <w:t xml:space="preserve"> dniowym wyprzedzeniem</w:t>
      </w:r>
      <w:r w:rsidR="00596B62">
        <w:rPr>
          <w:rFonts w:ascii="Cambria" w:hAnsi="Cambria"/>
          <w:sz w:val="22"/>
          <w:szCs w:val="22"/>
        </w:rPr>
        <w:t xml:space="preserve">. </w:t>
      </w:r>
    </w:p>
    <w:p w14:paraId="08185957" w14:textId="154499DC"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D642F0" w:rsidRPr="00D642F0">
        <w:rPr>
          <w:rFonts w:ascii="Cambria" w:hAnsi="Cambria"/>
          <w:b/>
          <w:bCs/>
          <w:sz w:val="22"/>
          <w:szCs w:val="22"/>
        </w:rPr>
        <w:t>3</w:t>
      </w:r>
      <w:r w:rsidRPr="00D642F0">
        <w:rPr>
          <w:rFonts w:ascii="Cambria" w:hAnsi="Cambria"/>
          <w:b/>
          <w:bCs/>
          <w:sz w:val="22"/>
          <w:szCs w:val="22"/>
        </w:rPr>
        <w:t xml:space="preserve"> dni od wezwania Wydzierżawiającego</w:t>
      </w:r>
      <w:r>
        <w:rPr>
          <w:rFonts w:ascii="Cambria" w:hAnsi="Cambria"/>
          <w:sz w:val="22"/>
          <w:szCs w:val="22"/>
        </w:rPr>
        <w:t xml:space="preserve">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w:t>
      </w:r>
      <w:r w:rsidR="008D1DCD">
        <w:rPr>
          <w:rFonts w:ascii="Cambria" w:hAnsi="Cambria" w:cs="Arial"/>
          <w:sz w:val="22"/>
          <w:szCs w:val="22"/>
          <w:lang w:eastAsia="pl-PL"/>
        </w:rPr>
        <w:lastRenderedPageBreak/>
        <w:t xml:space="preserve">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7777777"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17F6E66" w14:textId="77777777" w:rsidR="00E14AEF" w:rsidRDefault="00E14AEF" w:rsidP="00CD47A1">
      <w:pPr>
        <w:suppressAutoHyphens w:val="0"/>
        <w:spacing w:before="120"/>
        <w:ind w:right="19"/>
        <w:rPr>
          <w:rFonts w:ascii="Cambria" w:hAnsi="Cambria"/>
          <w:b/>
          <w:bCs/>
          <w:sz w:val="22"/>
          <w:szCs w:val="22"/>
        </w:rPr>
      </w:pP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7331F7F2" w14:textId="77777777" w:rsidR="0055352F" w:rsidRDefault="0055352F" w:rsidP="00CD47A1">
      <w:pPr>
        <w:spacing w:before="120"/>
        <w:jc w:val="center"/>
        <w:rPr>
          <w:rFonts w:ascii="Cambria" w:hAnsi="Cambria"/>
          <w:b/>
          <w:bCs/>
          <w:sz w:val="22"/>
          <w:szCs w:val="22"/>
        </w:rPr>
      </w:pP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3D71B990"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047BCB" w:rsidRPr="00D642F0">
        <w:rPr>
          <w:rFonts w:ascii="Cambria" w:hAnsi="Cambria"/>
          <w:sz w:val="22"/>
          <w:szCs w:val="22"/>
        </w:rPr>
        <w:t>od dnia</w:t>
      </w:r>
      <w:r w:rsidR="00047BCB" w:rsidRPr="00D642F0">
        <w:rPr>
          <w:rFonts w:ascii="Cambria" w:hAnsi="Cambria"/>
          <w:b/>
          <w:bCs/>
          <w:sz w:val="22"/>
          <w:szCs w:val="22"/>
        </w:rPr>
        <w:t xml:space="preserve"> </w:t>
      </w:r>
      <w:r w:rsidR="00D642F0" w:rsidRPr="00D642F0">
        <w:rPr>
          <w:rFonts w:ascii="Cambria" w:hAnsi="Cambria"/>
          <w:b/>
          <w:bCs/>
          <w:sz w:val="22"/>
          <w:szCs w:val="22"/>
        </w:rPr>
        <w:t>podpisania umowy</w:t>
      </w:r>
      <w:r w:rsidR="00047BCB" w:rsidRPr="00492353">
        <w:rPr>
          <w:rFonts w:ascii="Cambria" w:hAnsi="Cambria"/>
          <w:sz w:val="22"/>
          <w:szCs w:val="22"/>
        </w:rPr>
        <w:t xml:space="preserve"> do </w:t>
      </w:r>
      <w:r w:rsidR="00D642F0" w:rsidRPr="00A6255E">
        <w:rPr>
          <w:rFonts w:ascii="Cambria" w:hAnsi="Cambria" w:cs="Arial"/>
          <w:b/>
          <w:bCs/>
          <w:sz w:val="22"/>
          <w:szCs w:val="22"/>
          <w:lang w:eastAsia="pl-PL"/>
        </w:rPr>
        <w:t>31.12.2022 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lastRenderedPageBreak/>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492353" w:rsidRDefault="00B20A84" w:rsidP="00CD47A1">
      <w:pPr>
        <w:spacing w:before="120"/>
        <w:jc w:val="center"/>
        <w:rPr>
          <w:rFonts w:ascii="Cambria" w:hAnsi="Cambria"/>
          <w:b/>
          <w:bCs/>
          <w:sz w:val="22"/>
          <w:szCs w:val="22"/>
        </w:rPr>
      </w:pP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129AA910" w:rsidR="00A0462E" w:rsidRPr="00022F05" w:rsidRDefault="00B81DD9" w:rsidP="00CD47A1">
      <w:pPr>
        <w:suppressAutoHyphens w:val="0"/>
        <w:spacing w:before="120"/>
        <w:ind w:left="567" w:hanging="567"/>
        <w:jc w:val="both"/>
        <w:rPr>
          <w:rFonts w:ascii="Cambria" w:hAnsi="Cambria"/>
          <w:sz w:val="22"/>
          <w:szCs w:val="22"/>
        </w:rPr>
      </w:pPr>
      <w:r w:rsidRPr="00022F05">
        <w:rPr>
          <w:rFonts w:ascii="Cambria" w:hAnsi="Cambria"/>
          <w:sz w:val="22"/>
          <w:szCs w:val="22"/>
        </w:rPr>
        <w:t>1.</w:t>
      </w:r>
      <w:r w:rsidRPr="00022F05">
        <w:rPr>
          <w:rFonts w:ascii="Cambria" w:hAnsi="Cambria"/>
          <w:sz w:val="22"/>
          <w:szCs w:val="22"/>
        </w:rPr>
        <w:tab/>
      </w:r>
      <w:r w:rsidR="00A0462E" w:rsidRPr="00022F05">
        <w:rPr>
          <w:rFonts w:ascii="Cambria" w:hAnsi="Cambria"/>
          <w:sz w:val="22"/>
          <w:szCs w:val="22"/>
        </w:rPr>
        <w:t xml:space="preserve">Dzierżawca </w:t>
      </w:r>
      <w:r w:rsidR="00BD3921" w:rsidRPr="00022F05">
        <w:rPr>
          <w:rFonts w:ascii="Cambria" w:hAnsi="Cambria"/>
          <w:sz w:val="22"/>
          <w:szCs w:val="22"/>
        </w:rPr>
        <w:t>zobowiązuje się</w:t>
      </w:r>
      <w:r w:rsidR="00A0462E" w:rsidRPr="00022F05">
        <w:rPr>
          <w:rFonts w:ascii="Cambria" w:hAnsi="Cambria"/>
          <w:sz w:val="22"/>
          <w:szCs w:val="22"/>
        </w:rPr>
        <w:t xml:space="preserve"> płaci</w:t>
      </w:r>
      <w:r w:rsidR="00BD3921" w:rsidRPr="00022F05">
        <w:rPr>
          <w:rFonts w:ascii="Cambria" w:hAnsi="Cambria"/>
          <w:sz w:val="22"/>
          <w:szCs w:val="22"/>
        </w:rPr>
        <w:t>ć</w:t>
      </w:r>
      <w:r w:rsidR="00A0462E" w:rsidRPr="00022F05">
        <w:rPr>
          <w:rFonts w:ascii="Cambria" w:hAnsi="Cambria"/>
          <w:sz w:val="22"/>
          <w:szCs w:val="22"/>
        </w:rPr>
        <w:t xml:space="preserve"> Wydzierżawiającemu tytułem </w:t>
      </w:r>
      <w:r w:rsidRPr="00022F05">
        <w:rPr>
          <w:rFonts w:ascii="Cambria" w:hAnsi="Cambria"/>
          <w:sz w:val="22"/>
          <w:szCs w:val="22"/>
        </w:rPr>
        <w:t xml:space="preserve">łącznego </w:t>
      </w:r>
      <w:r w:rsidR="00A0462E" w:rsidRPr="00022F05">
        <w:rPr>
          <w:rFonts w:ascii="Cambria" w:hAnsi="Cambria"/>
          <w:sz w:val="22"/>
          <w:szCs w:val="22"/>
        </w:rPr>
        <w:t>czynszu</w:t>
      </w:r>
      <w:r w:rsidRPr="00022F05">
        <w:rPr>
          <w:rFonts w:ascii="Cambria" w:hAnsi="Cambria"/>
          <w:sz w:val="22"/>
          <w:szCs w:val="22"/>
        </w:rPr>
        <w:t xml:space="preserve"> </w:t>
      </w:r>
      <w:r w:rsidR="00C431B8" w:rsidRPr="00022F05">
        <w:rPr>
          <w:rFonts w:ascii="Cambria" w:hAnsi="Cambria"/>
          <w:sz w:val="22"/>
          <w:szCs w:val="22"/>
        </w:rPr>
        <w:t xml:space="preserve">miesięcznego </w:t>
      </w:r>
      <w:r w:rsidRPr="00022F05">
        <w:rPr>
          <w:rFonts w:ascii="Cambria" w:hAnsi="Cambria"/>
          <w:sz w:val="22"/>
          <w:szCs w:val="22"/>
        </w:rPr>
        <w:t>za sprzęt wchodzący w skład Przedmiotu Dzierżawy</w:t>
      </w:r>
      <w:r w:rsidR="00A0462E" w:rsidRPr="00022F05">
        <w:rPr>
          <w:rFonts w:ascii="Cambria" w:hAnsi="Cambria"/>
          <w:sz w:val="22"/>
          <w:szCs w:val="22"/>
        </w:rPr>
        <w:t xml:space="preserve"> kwotę </w:t>
      </w:r>
      <w:r w:rsidR="00022F05" w:rsidRPr="00022F05">
        <w:rPr>
          <w:rFonts w:ascii="Cambria" w:hAnsi="Cambria"/>
          <w:sz w:val="22"/>
          <w:szCs w:val="22"/>
        </w:rPr>
        <w:t>26,65</w:t>
      </w:r>
      <w:r w:rsidR="00A0462E" w:rsidRPr="00022F05">
        <w:rPr>
          <w:rFonts w:ascii="Cambria" w:hAnsi="Cambria"/>
          <w:sz w:val="22"/>
          <w:szCs w:val="22"/>
        </w:rPr>
        <w:t xml:space="preserve"> zł (słownie: </w:t>
      </w:r>
      <w:r w:rsidR="00022F05" w:rsidRPr="00022F05">
        <w:rPr>
          <w:rFonts w:ascii="Cambria" w:hAnsi="Cambria"/>
          <w:sz w:val="22"/>
          <w:szCs w:val="22"/>
        </w:rPr>
        <w:t xml:space="preserve">dwadzieścia sześć </w:t>
      </w:r>
      <w:r w:rsidR="00A0462E" w:rsidRPr="00022F05">
        <w:rPr>
          <w:rFonts w:ascii="Cambria" w:hAnsi="Cambria"/>
          <w:sz w:val="22"/>
          <w:szCs w:val="22"/>
        </w:rPr>
        <w:t xml:space="preserve">złotych </w:t>
      </w:r>
      <w:r w:rsidR="00022F05" w:rsidRPr="00022F05">
        <w:rPr>
          <w:rFonts w:ascii="Cambria" w:hAnsi="Cambria"/>
          <w:sz w:val="22"/>
          <w:szCs w:val="22"/>
        </w:rPr>
        <w:t>65</w:t>
      </w:r>
      <w:r w:rsidR="00A0462E" w:rsidRPr="00022F05">
        <w:rPr>
          <w:rFonts w:ascii="Cambria" w:hAnsi="Cambria"/>
          <w:sz w:val="22"/>
          <w:szCs w:val="22"/>
        </w:rPr>
        <w:t>/100</w:t>
      </w:r>
      <w:r w:rsidR="00022F05" w:rsidRPr="00022F05">
        <w:rPr>
          <w:rFonts w:ascii="Cambria" w:hAnsi="Cambria"/>
          <w:sz w:val="22"/>
          <w:szCs w:val="22"/>
        </w:rPr>
        <w:t xml:space="preserve"> zł</w:t>
      </w:r>
      <w:r w:rsidR="00A0462E" w:rsidRPr="00022F05">
        <w:rPr>
          <w:rFonts w:ascii="Cambria" w:hAnsi="Cambria"/>
          <w:sz w:val="22"/>
          <w:szCs w:val="22"/>
        </w:rPr>
        <w:t xml:space="preserve">) </w:t>
      </w:r>
      <w:r w:rsidR="00C431B8" w:rsidRPr="00022F05">
        <w:rPr>
          <w:rFonts w:ascii="Cambria" w:hAnsi="Cambria"/>
          <w:sz w:val="22"/>
          <w:szCs w:val="22"/>
        </w:rPr>
        <w:t>brutto tj.</w:t>
      </w:r>
      <w:r w:rsidR="00A0462E" w:rsidRPr="00022F05">
        <w:rPr>
          <w:rFonts w:ascii="Cambria" w:hAnsi="Cambria"/>
          <w:sz w:val="22"/>
          <w:szCs w:val="22"/>
        </w:rPr>
        <w:t>, powiększoną o obowiązującą stawkę podatku od towarów i usług (</w:t>
      </w:r>
      <w:r w:rsidR="00842A48" w:rsidRPr="00022F05">
        <w:rPr>
          <w:rFonts w:ascii="Cambria" w:hAnsi="Cambria"/>
          <w:sz w:val="22"/>
          <w:szCs w:val="22"/>
        </w:rPr>
        <w:t>„Czynsz”</w:t>
      </w:r>
      <w:r w:rsidR="00A0462E" w:rsidRPr="00022F05">
        <w:rPr>
          <w:rFonts w:ascii="Cambria" w:hAnsi="Cambria"/>
          <w:sz w:val="22"/>
          <w:szCs w:val="22"/>
        </w:rPr>
        <w:t xml:space="preserve">). </w:t>
      </w:r>
    </w:p>
    <w:p w14:paraId="5BF60E62" w14:textId="77777777"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14:paraId="686FB649" w14:textId="77777777" w:rsidR="00DA642B" w:rsidRPr="00492353" w:rsidRDefault="00DA642B" w:rsidP="00CD47A1">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3"/>
        <w:gridCol w:w="4816"/>
        <w:gridCol w:w="1391"/>
        <w:gridCol w:w="1391"/>
      </w:tblGrid>
      <w:tr w:rsidR="002653EA" w:rsidRPr="00FE2DEF" w14:paraId="29861A2A"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FE2DEF" w:rsidRDefault="002653EA" w:rsidP="00CD47A1">
            <w:pPr>
              <w:spacing w:before="120"/>
              <w:jc w:val="both"/>
              <w:rPr>
                <w:rFonts w:ascii="Cambria" w:hAnsi="Cambria" w:cs="Arial"/>
                <w:b/>
                <w:bCs/>
                <w:color w:val="000000"/>
                <w:sz w:val="22"/>
                <w:szCs w:val="22"/>
              </w:rPr>
            </w:pPr>
            <w:r w:rsidRPr="00FE2DEF">
              <w:rPr>
                <w:rFonts w:ascii="Cambria" w:hAnsi="Cambria" w:cs="Arial"/>
                <w:b/>
                <w:bCs/>
                <w:color w:val="000000"/>
                <w:sz w:val="22"/>
                <w:szCs w:val="22"/>
              </w:rPr>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D3D63B4" w14:textId="77777777" w:rsidR="002653EA" w:rsidRPr="00FE2DEF" w:rsidRDefault="002653EA" w:rsidP="00CD47A1">
            <w:pPr>
              <w:spacing w:before="120"/>
              <w:jc w:val="both"/>
              <w:rPr>
                <w:rFonts w:ascii="Cambria" w:hAnsi="Cambria" w:cs="Arial"/>
                <w:b/>
                <w:bCs/>
                <w:color w:val="000000"/>
                <w:sz w:val="22"/>
                <w:szCs w:val="22"/>
              </w:rPr>
            </w:pPr>
            <w:r w:rsidRPr="00FE2DEF">
              <w:rPr>
                <w:rFonts w:ascii="Cambria" w:hAnsi="Cambria" w:cs="Arial"/>
                <w:b/>
                <w:bCs/>
                <w:color w:val="000000"/>
                <w:sz w:val="22"/>
                <w:szCs w:val="22"/>
              </w:rPr>
              <w:t xml:space="preserve">Rodzaj sprzętu (Numer inwentarzowy) </w:t>
            </w:r>
          </w:p>
          <w:p w14:paraId="4726BFAA" w14:textId="77777777" w:rsidR="002653EA" w:rsidRPr="00FE2DEF" w:rsidRDefault="002653EA" w:rsidP="00CD47A1">
            <w:pPr>
              <w:spacing w:before="120"/>
              <w:jc w:val="both"/>
              <w:rPr>
                <w:rFonts w:ascii="Cambria" w:hAnsi="Cambria" w:cs="Arial"/>
                <w:b/>
                <w:bCs/>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93BD57" w14:textId="77777777" w:rsidR="002653EA" w:rsidRPr="00FE2DEF" w:rsidRDefault="002653EA" w:rsidP="00CD47A1">
            <w:pPr>
              <w:spacing w:before="120"/>
              <w:jc w:val="both"/>
              <w:rPr>
                <w:rFonts w:ascii="Cambria" w:hAnsi="Cambria" w:cs="Arial"/>
                <w:b/>
                <w:bCs/>
                <w:color w:val="000000"/>
                <w:sz w:val="22"/>
                <w:szCs w:val="22"/>
              </w:rPr>
            </w:pPr>
            <w:r w:rsidRPr="00FE2DEF">
              <w:rPr>
                <w:rFonts w:ascii="Cambria" w:hAnsi="Cambria" w:cs="Arial"/>
                <w:b/>
                <w:bCs/>
                <w:color w:val="000000"/>
                <w:sz w:val="22"/>
                <w:szCs w:val="22"/>
              </w:rPr>
              <w:t xml:space="preserve">Czynsz </w:t>
            </w:r>
            <w:r w:rsidR="00842A48" w:rsidRPr="00FE2DEF">
              <w:rPr>
                <w:rFonts w:ascii="Cambria" w:hAnsi="Cambria" w:cs="Arial"/>
                <w:b/>
                <w:bCs/>
                <w:color w:val="000000"/>
                <w:sz w:val="22"/>
                <w:szCs w:val="22"/>
              </w:rPr>
              <w:br/>
            </w:r>
            <w:r w:rsidRPr="00FE2DEF">
              <w:rPr>
                <w:rFonts w:ascii="Cambria" w:hAnsi="Cambria" w:cs="Arial"/>
                <w:b/>
                <w:bCs/>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14:paraId="22D3919E" w14:textId="77777777" w:rsidR="002653EA" w:rsidRPr="00FE2DEF" w:rsidRDefault="002653EA" w:rsidP="00CD47A1">
            <w:pPr>
              <w:spacing w:before="120"/>
              <w:jc w:val="both"/>
              <w:rPr>
                <w:rFonts w:ascii="Cambria" w:hAnsi="Cambria" w:cs="Arial"/>
                <w:b/>
                <w:bCs/>
                <w:color w:val="000000"/>
                <w:sz w:val="22"/>
                <w:szCs w:val="22"/>
              </w:rPr>
            </w:pPr>
            <w:r w:rsidRPr="00FE2DEF">
              <w:rPr>
                <w:rFonts w:ascii="Cambria" w:hAnsi="Cambria" w:cs="Arial"/>
                <w:b/>
                <w:bCs/>
                <w:color w:val="000000"/>
                <w:sz w:val="22"/>
                <w:szCs w:val="22"/>
              </w:rPr>
              <w:t>Cz</w:t>
            </w:r>
            <w:r w:rsidR="00842A48" w:rsidRPr="00FE2DEF">
              <w:rPr>
                <w:rFonts w:ascii="Cambria" w:hAnsi="Cambria" w:cs="Arial"/>
                <w:b/>
                <w:bCs/>
                <w:color w:val="000000"/>
                <w:sz w:val="22"/>
                <w:szCs w:val="22"/>
              </w:rPr>
              <w:t>ynsz brutto</w:t>
            </w:r>
          </w:p>
        </w:tc>
      </w:tr>
      <w:tr w:rsidR="00FE2DEF" w:rsidRPr="00492353" w14:paraId="706A2A1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18A686D7" w14:textId="77777777" w:rsidR="00FE2DEF" w:rsidRPr="00492353" w:rsidRDefault="00FE2DEF" w:rsidP="00FE2DEF">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78FA7D1" w14:textId="4FB707E5" w:rsidR="00FE2DEF" w:rsidRPr="00492353" w:rsidRDefault="00FE2DEF" w:rsidP="00FE2DEF">
            <w:pPr>
              <w:spacing w:before="120"/>
              <w:jc w:val="both"/>
              <w:rPr>
                <w:rFonts w:ascii="Cambria" w:hAnsi="Cambria" w:cs="Arial"/>
                <w:color w:val="000000"/>
                <w:sz w:val="22"/>
                <w:szCs w:val="22"/>
              </w:rPr>
            </w:pPr>
            <w:r w:rsidRPr="00FE2DEF">
              <w:rPr>
                <w:rFonts w:ascii="Cambria" w:hAnsi="Cambria" w:cs="Arial"/>
                <w:color w:val="000000"/>
                <w:sz w:val="22"/>
                <w:szCs w:val="22"/>
              </w:rPr>
              <w:t>Agregat uprawowy AUL 1300 OTL Jarocin</w:t>
            </w:r>
            <w:r>
              <w:rPr>
                <w:rFonts w:ascii="Cambria" w:hAnsi="Cambria" w:cs="Arial"/>
                <w:color w:val="000000"/>
                <w:sz w:val="22"/>
                <w:szCs w:val="22"/>
              </w:rPr>
              <w:t xml:space="preserve"> (590/275)</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D25E23A" w14:textId="5325351C" w:rsidR="00FE2DEF" w:rsidRPr="00492353" w:rsidRDefault="00FE2DEF" w:rsidP="00FE2DEF">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6164BB16" w14:textId="78FBB55F" w:rsidR="00FE2DEF"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6CB443C5"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3DE5C53"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488A235" w14:textId="6BF65CA0"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Agregat uprawowy U 600/2 Agro-</w:t>
            </w:r>
            <w:proofErr w:type="spellStart"/>
            <w:r w:rsidRPr="007D382E">
              <w:rPr>
                <w:rFonts w:ascii="Cambria" w:hAnsi="Cambria" w:cs="Arial"/>
                <w:sz w:val="22"/>
                <w:szCs w:val="22"/>
              </w:rPr>
              <w:t>Factory</w:t>
            </w:r>
            <w:proofErr w:type="spellEnd"/>
            <w:r>
              <w:rPr>
                <w:rFonts w:ascii="Cambria" w:hAnsi="Cambria" w:cs="Arial"/>
                <w:sz w:val="22"/>
                <w:szCs w:val="22"/>
              </w:rPr>
              <w:t xml:space="preserve"> (N590/394)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8C3C517" w14:textId="7A29BAD0"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496CC451" w14:textId="3E012463"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728A5F0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A98CF6E"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35A9A56" w14:textId="3F437329"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Glebogryzarka U-522</w:t>
            </w:r>
            <w:r>
              <w:rPr>
                <w:rFonts w:ascii="Cambria" w:hAnsi="Cambria" w:cs="Arial"/>
                <w:sz w:val="22"/>
                <w:szCs w:val="22"/>
              </w:rPr>
              <w:t> (590/257)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5DF93E2" w14:textId="2DF0ABDC"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5D39193F" w14:textId="4CDDB857"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47E3223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16D5568"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A724EF9" w14:textId="0546CA00"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Wyorywacz klamrowy N-21</w:t>
            </w:r>
            <w:r>
              <w:rPr>
                <w:rFonts w:ascii="Cambria" w:hAnsi="Cambria" w:cs="Arial"/>
                <w:sz w:val="22"/>
                <w:szCs w:val="22"/>
              </w:rPr>
              <w:t xml:space="preserve"> (17/287/07)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E4C7848" w14:textId="04FDD8CA"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46AF231E" w14:textId="70F5BB4B"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3440E0DF" w14:textId="77777777" w:rsidTr="002A0FEC">
        <w:trPr>
          <w:trHeight w:val="245"/>
        </w:trPr>
        <w:tc>
          <w:tcPr>
            <w:tcW w:w="351" w:type="pct"/>
            <w:tcBorders>
              <w:top w:val="single" w:sz="4" w:space="0" w:color="000000"/>
              <w:left w:val="single" w:sz="4" w:space="0" w:color="000000"/>
              <w:bottom w:val="single" w:sz="4" w:space="0" w:color="000000"/>
              <w:right w:val="single" w:sz="4" w:space="0" w:color="000000"/>
            </w:tcBorders>
          </w:tcPr>
          <w:p w14:paraId="6FA59763"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EAD9C43" w14:textId="718B7DE4"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Aktywny podcinacz korzeni SPK-5</w:t>
            </w:r>
            <w:r>
              <w:rPr>
                <w:rFonts w:ascii="Cambria" w:hAnsi="Cambria" w:cs="Arial"/>
                <w:sz w:val="22"/>
                <w:szCs w:val="22"/>
              </w:rPr>
              <w:t xml:space="preserve"> (590/592)</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5509460" w14:textId="197263E6"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1F58FF25" w14:textId="1E1F1659"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267806E0"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7FF87DB"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610BA2EA" w14:textId="5F5574C1"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Wyciskacz szczelin SSA-5</w:t>
            </w:r>
            <w:r>
              <w:rPr>
                <w:rFonts w:ascii="Cambria" w:hAnsi="Cambria" w:cs="Arial"/>
                <w:sz w:val="22"/>
                <w:szCs w:val="22"/>
              </w:rPr>
              <w:t xml:space="preserve"> (591/389)</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675DA5B" w14:textId="546F2FF7"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42468563" w14:textId="29A90F9A"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5D6B2723"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5AC8608" w14:textId="77777777" w:rsidR="00022F05" w:rsidRPr="00492353" w:rsidRDefault="00022F05" w:rsidP="00022F05">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269EC5C3" w14:textId="2B4F10AF" w:rsidR="00022F05" w:rsidRPr="00492353" w:rsidRDefault="00022F05" w:rsidP="00022F05">
            <w:pPr>
              <w:spacing w:before="120"/>
              <w:jc w:val="both"/>
              <w:rPr>
                <w:rFonts w:ascii="Cambria" w:hAnsi="Cambria" w:cs="Arial"/>
                <w:color w:val="000000"/>
                <w:sz w:val="22"/>
                <w:szCs w:val="22"/>
              </w:rPr>
            </w:pPr>
            <w:r w:rsidRPr="007D382E">
              <w:rPr>
                <w:rFonts w:ascii="Cambria" w:hAnsi="Cambria" w:cs="Arial"/>
                <w:sz w:val="22"/>
                <w:szCs w:val="22"/>
              </w:rPr>
              <w:t>Opielacz wielorzędowy N-11 „FAMAD”</w:t>
            </w:r>
            <w:r>
              <w:rPr>
                <w:rFonts w:ascii="Cambria" w:hAnsi="Cambria" w:cs="Arial"/>
                <w:sz w:val="22"/>
                <w:szCs w:val="22"/>
              </w:rPr>
              <w:t xml:space="preserve"> (17/257/07)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15900C" w14:textId="48900686"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3A43FDC4" w14:textId="55C8546C"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3545175E"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08C897F" w14:textId="2EBE2973"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8</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A839E6F" w14:textId="105E20B9"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Siewnik uniwersalny „EGEDAL” model 83</w:t>
            </w:r>
            <w:r>
              <w:rPr>
                <w:rFonts w:ascii="Cambria" w:hAnsi="Cambria" w:cs="Arial"/>
                <w:sz w:val="22"/>
                <w:szCs w:val="22"/>
              </w:rPr>
              <w:t xml:space="preserve"> (591/265)</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661E53C" w14:textId="58571CD1"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54A411A0" w14:textId="015B8609"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77EBD02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1278E07" w14:textId="1764F7DF"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9</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258078F0" w14:textId="330BC8BA"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Walec grzędowy „METALTECH” z zestawem znaczników</w:t>
            </w:r>
            <w:r>
              <w:rPr>
                <w:rFonts w:ascii="Cambria" w:hAnsi="Cambria" w:cs="Arial"/>
                <w:sz w:val="22"/>
                <w:szCs w:val="22"/>
              </w:rPr>
              <w:t xml:space="preserve"> (17/280/07)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CAC5339" w14:textId="20F96B79"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0A0188DA" w14:textId="2F31AFBB"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7D64B32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1C751E4E" w14:textId="370218FE"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10</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418580C" w14:textId="012F22E0"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 xml:space="preserve">Opryskiwacz ciągnikowy P155/1 </w:t>
            </w:r>
            <w:proofErr w:type="spellStart"/>
            <w:r w:rsidRPr="007D382E">
              <w:rPr>
                <w:rFonts w:ascii="Cambria" w:hAnsi="Cambria" w:cs="Arial"/>
                <w:sz w:val="22"/>
                <w:szCs w:val="22"/>
              </w:rPr>
              <w:t>Krukowiak</w:t>
            </w:r>
            <w:proofErr w:type="spellEnd"/>
            <w:r>
              <w:rPr>
                <w:rFonts w:ascii="Cambria" w:hAnsi="Cambria" w:cs="Arial"/>
                <w:sz w:val="22"/>
                <w:szCs w:val="22"/>
              </w:rPr>
              <w:t xml:space="preserve"> (593/1012)</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4F6A9AA" w14:textId="1B9CC9DD"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45D7A86A" w14:textId="202F7613"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4B8DE127"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2018C960" w14:textId="1BE4D970"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11</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1F22025" w14:textId="7101E4EF"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Pogłębiacz dwuelementowy U 465/1 PPH „ŻUKOWO”</w:t>
            </w:r>
            <w:r>
              <w:rPr>
                <w:rFonts w:ascii="Cambria" w:hAnsi="Cambria" w:cs="Arial"/>
                <w:sz w:val="22"/>
                <w:szCs w:val="22"/>
              </w:rPr>
              <w:t xml:space="preserve"> (17/236/07)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70C81516" w14:textId="68F8F302"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46DDF1B1" w14:textId="57D16D69"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2DEEFD09"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F80AF93" w14:textId="6019C1CC"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12</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6DC8A7F" w14:textId="76A9DEDF"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Mieszalnik bębnowy H-763</w:t>
            </w:r>
            <w:r>
              <w:rPr>
                <w:rFonts w:ascii="Cambria" w:hAnsi="Cambria" w:cs="Arial"/>
                <w:sz w:val="22"/>
                <w:szCs w:val="22"/>
              </w:rPr>
              <w:t xml:space="preserve"> (BPN/07/29)</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5B9F9C9" w14:textId="318F77C2"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0AB07116" w14:textId="185F47AD"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r w:rsidR="00022F05" w:rsidRPr="00492353" w14:paraId="0AE49875"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9484292" w14:textId="657E2A51" w:rsidR="00022F05" w:rsidRPr="00492353" w:rsidRDefault="00022F05" w:rsidP="00022F05">
            <w:pPr>
              <w:spacing w:before="120"/>
              <w:jc w:val="both"/>
              <w:rPr>
                <w:rFonts w:ascii="Cambria" w:hAnsi="Cambria" w:cs="Arial"/>
                <w:color w:val="000000"/>
                <w:sz w:val="22"/>
                <w:szCs w:val="22"/>
              </w:rPr>
            </w:pPr>
            <w:r>
              <w:rPr>
                <w:rFonts w:ascii="Cambria" w:hAnsi="Cambria" w:cs="Arial"/>
                <w:color w:val="000000"/>
                <w:sz w:val="22"/>
                <w:szCs w:val="22"/>
              </w:rPr>
              <w:t>13</w:t>
            </w:r>
            <w:r w:rsidRPr="00492353">
              <w:rPr>
                <w:rFonts w:ascii="Cambria" w:hAnsi="Cambria" w:cs="Arial"/>
                <w:color w:val="000000"/>
                <w:sz w:val="22"/>
                <w:szCs w:val="22"/>
              </w:rPr>
              <w:t>.</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42EBF71" w14:textId="1472843B" w:rsidR="00022F05" w:rsidRDefault="00022F05" w:rsidP="00022F05">
            <w:pPr>
              <w:spacing w:before="120"/>
              <w:jc w:val="both"/>
              <w:rPr>
                <w:rFonts w:ascii="Cambria" w:hAnsi="Cambria" w:cs="Arial"/>
                <w:color w:val="000000"/>
                <w:sz w:val="22"/>
                <w:szCs w:val="22"/>
              </w:rPr>
            </w:pPr>
            <w:r w:rsidRPr="007D382E">
              <w:rPr>
                <w:rFonts w:ascii="Cambria" w:hAnsi="Cambria" w:cs="Arial"/>
                <w:sz w:val="22"/>
                <w:szCs w:val="22"/>
              </w:rPr>
              <w:t>Wyorywacz aktywny WSA OTL Jarocin</w:t>
            </w:r>
            <w:r>
              <w:rPr>
                <w:rFonts w:ascii="Cambria" w:hAnsi="Cambria" w:cs="Arial"/>
                <w:sz w:val="22"/>
                <w:szCs w:val="22"/>
              </w:rPr>
              <w:t xml:space="preserve"> (594/670)</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0733B2D" w14:textId="67F213C2"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20 zł netto/1 rok</w:t>
            </w:r>
          </w:p>
        </w:tc>
        <w:tc>
          <w:tcPr>
            <w:tcW w:w="851" w:type="pct"/>
            <w:tcBorders>
              <w:top w:val="single" w:sz="4" w:space="0" w:color="000000"/>
              <w:left w:val="single" w:sz="4" w:space="0" w:color="000000"/>
              <w:bottom w:val="single" w:sz="4" w:space="0" w:color="000000"/>
              <w:right w:val="single" w:sz="4" w:space="0" w:color="000000"/>
            </w:tcBorders>
          </w:tcPr>
          <w:p w14:paraId="1FB20132" w14:textId="1A4D70A5" w:rsidR="00022F05" w:rsidRPr="00492353" w:rsidRDefault="00022F05" w:rsidP="00022F05">
            <w:pPr>
              <w:spacing w:before="120"/>
              <w:rPr>
                <w:rFonts w:ascii="Cambria" w:hAnsi="Cambria" w:cs="Arial"/>
                <w:color w:val="000000"/>
                <w:sz w:val="22"/>
                <w:szCs w:val="22"/>
              </w:rPr>
            </w:pPr>
            <w:r>
              <w:rPr>
                <w:rFonts w:ascii="Cambria" w:hAnsi="Cambria" w:cs="Arial"/>
                <w:color w:val="000000"/>
                <w:sz w:val="22"/>
                <w:szCs w:val="22"/>
              </w:rPr>
              <w:t>24,60 zł brutto/ rok</w:t>
            </w:r>
          </w:p>
        </w:tc>
      </w:tr>
    </w:tbl>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77777777"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lastRenderedPageBreak/>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1E74BCB8" w14:textId="77777777"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__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F78A606" w14:textId="0E47EF42"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7F0AC293" w14:textId="77777777" w:rsidR="00EA2543" w:rsidRPr="00EA2543" w:rsidRDefault="00EA2543" w:rsidP="00CD47A1">
      <w:pPr>
        <w:suppressAutoHyphens w:val="0"/>
        <w:spacing w:before="120"/>
        <w:jc w:val="both"/>
        <w:rPr>
          <w:rFonts w:ascii="Cambria" w:hAnsi="Cambria" w:cs="Arial"/>
          <w:sz w:val="22"/>
          <w:szCs w:val="22"/>
          <w:lang w:eastAsia="pl-PL"/>
        </w:rPr>
      </w:pP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3"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3"/>
    </w:p>
    <w:p w14:paraId="089B7970" w14:textId="4B8F75FC"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w:t>
      </w:r>
      <w:r w:rsidR="00466B01" w:rsidRPr="005B4030">
        <w:rPr>
          <w:rFonts w:ascii="Cambria" w:hAnsi="Cambria" w:cs="Arial"/>
          <w:sz w:val="22"/>
          <w:szCs w:val="22"/>
          <w:lang w:eastAsia="pl-PL"/>
        </w:rPr>
        <w:lastRenderedPageBreak/>
        <w:t xml:space="preserve">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D642F0">
        <w:rPr>
          <w:rFonts w:ascii="Cambria" w:hAnsi="Cambria"/>
          <w:sz w:val="22"/>
          <w:szCs w:val="22"/>
        </w:rPr>
        <w:t xml:space="preserve"> Solec Kujawski</w:t>
      </w:r>
      <w:r w:rsidR="00466B01" w:rsidRPr="005B4030">
        <w:rPr>
          <w:rFonts w:ascii="Cambria" w:hAnsi="Cambria"/>
          <w:sz w:val="22"/>
          <w:szCs w:val="22"/>
        </w:rPr>
        <w:t xml:space="preserve"> (Szkółka Leśna </w:t>
      </w:r>
      <w:r w:rsidR="00D642F0">
        <w:rPr>
          <w:rFonts w:ascii="Cambria" w:hAnsi="Cambria"/>
          <w:sz w:val="22"/>
          <w:szCs w:val="22"/>
        </w:rPr>
        <w:t>Nowa Wieś</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492353" w:rsidRDefault="005619F3" w:rsidP="00CD47A1">
      <w:pPr>
        <w:suppressAutoHyphens w:val="0"/>
        <w:spacing w:before="120"/>
        <w:jc w:val="center"/>
        <w:rPr>
          <w:rFonts w:ascii="Cambria" w:hAnsi="Cambria"/>
          <w:b/>
          <w:sz w:val="22"/>
          <w:szCs w:val="22"/>
          <w:lang w:eastAsia="pl-PL"/>
        </w:rPr>
      </w:pP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77777777"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8D00EE7" w14:textId="77777777" w:rsidR="00F912DE" w:rsidRPr="00492353" w:rsidRDefault="00F912DE" w:rsidP="00CD47A1">
      <w:pPr>
        <w:suppressAutoHyphens w:val="0"/>
        <w:spacing w:before="120"/>
        <w:rPr>
          <w:rFonts w:ascii="Cambria" w:hAnsi="Cambria" w:cs="Arial"/>
          <w:b/>
          <w:sz w:val="22"/>
          <w:szCs w:val="22"/>
          <w:lang w:eastAsia="pl-PL"/>
        </w:rPr>
      </w:pP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471FA1" w14:textId="6EDFC92C" w:rsidR="004E21A8" w:rsidRPr="00492353" w:rsidRDefault="00104198" w:rsidP="00CD47A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r w:rsidR="004E21A8" w:rsidRPr="00D642F0">
        <w:rPr>
          <w:rFonts w:ascii="Cambria" w:hAnsi="Cambria" w:cs="Arial"/>
          <w:sz w:val="22"/>
          <w:szCs w:val="22"/>
          <w:lang w:eastAsia="en-US"/>
        </w:rPr>
        <w:t>:</w:t>
      </w:r>
      <w:r w:rsidR="00D642F0" w:rsidRPr="00D642F0">
        <w:rPr>
          <w:rFonts w:ascii="Cambria" w:hAnsi="Cambria" w:cs="Arial"/>
          <w:sz w:val="22"/>
          <w:szCs w:val="22"/>
          <w:lang w:eastAsia="en-US"/>
        </w:rPr>
        <w:t xml:space="preserve"> </w:t>
      </w:r>
      <w:r w:rsidR="00D642F0" w:rsidRPr="00D642F0">
        <w:rPr>
          <w:rFonts w:ascii="Cambria" w:hAnsi="Cambria" w:cs="Arial"/>
          <w:sz w:val="22"/>
          <w:szCs w:val="22"/>
          <w:lang w:eastAsia="en-US"/>
        </w:rPr>
        <w:tab/>
      </w:r>
      <w:r w:rsidR="00D642F0" w:rsidRPr="00D642F0">
        <w:rPr>
          <w:rFonts w:ascii="Cambria" w:hAnsi="Cambria" w:cs="Arial"/>
          <w:b/>
          <w:bCs/>
          <w:sz w:val="22"/>
          <w:szCs w:val="22"/>
          <w:lang w:eastAsia="en-US"/>
        </w:rPr>
        <w:t>Nadleśnictwo Solec Kujawski</w:t>
      </w:r>
    </w:p>
    <w:p w14:paraId="2A062CC1" w14:textId="77777777" w:rsidR="00D642F0" w:rsidRPr="00D642F0" w:rsidRDefault="00D642F0" w:rsidP="00D642F0">
      <w:pPr>
        <w:suppressAutoHyphens w:val="0"/>
        <w:spacing w:before="120"/>
        <w:ind w:left="567"/>
        <w:jc w:val="both"/>
        <w:rPr>
          <w:rFonts w:ascii="Cambria" w:hAnsi="Cambria" w:cs="Arial"/>
          <w:sz w:val="22"/>
          <w:szCs w:val="22"/>
          <w:lang w:eastAsia="pl-PL"/>
        </w:rPr>
      </w:pPr>
      <w:r w:rsidRPr="00D642F0">
        <w:rPr>
          <w:rFonts w:ascii="Cambria" w:hAnsi="Cambria" w:cs="Arial"/>
          <w:sz w:val="22"/>
          <w:szCs w:val="22"/>
          <w:lang w:eastAsia="pl-PL"/>
        </w:rPr>
        <w:t xml:space="preserve">Adres: </w:t>
      </w:r>
      <w:r w:rsidRPr="00D642F0">
        <w:rPr>
          <w:rFonts w:ascii="Cambria" w:hAnsi="Cambria" w:cs="Arial"/>
          <w:sz w:val="22"/>
          <w:szCs w:val="22"/>
          <w:lang w:eastAsia="pl-PL"/>
        </w:rPr>
        <w:tab/>
      </w:r>
      <w:r w:rsidRPr="00D642F0">
        <w:rPr>
          <w:rFonts w:ascii="Cambria" w:hAnsi="Cambria" w:cs="Arial"/>
          <w:sz w:val="22"/>
          <w:szCs w:val="22"/>
          <w:lang w:eastAsia="pl-PL"/>
        </w:rPr>
        <w:tab/>
      </w:r>
      <w:r w:rsidRPr="00D642F0">
        <w:rPr>
          <w:rFonts w:ascii="Cambria" w:hAnsi="Cambria" w:cs="Arial"/>
          <w:sz w:val="22"/>
          <w:szCs w:val="22"/>
          <w:lang w:eastAsia="pl-PL"/>
        </w:rPr>
        <w:tab/>
        <w:t>ul. Leśna 64, 86-050 Solec Kujawski</w:t>
      </w:r>
    </w:p>
    <w:p w14:paraId="49EFAD1F" w14:textId="77777777" w:rsidR="00D642F0" w:rsidRPr="00D642F0" w:rsidRDefault="00D642F0" w:rsidP="00D642F0">
      <w:pPr>
        <w:suppressAutoHyphens w:val="0"/>
        <w:spacing w:before="120"/>
        <w:ind w:left="567"/>
        <w:jc w:val="both"/>
        <w:rPr>
          <w:rFonts w:ascii="Cambria" w:hAnsi="Cambria" w:cs="Arial"/>
          <w:sz w:val="22"/>
          <w:szCs w:val="22"/>
          <w:lang w:eastAsia="pl-PL"/>
        </w:rPr>
      </w:pPr>
      <w:r w:rsidRPr="00D642F0">
        <w:rPr>
          <w:rFonts w:ascii="Cambria" w:hAnsi="Cambria" w:cs="Arial"/>
          <w:sz w:val="22"/>
          <w:szCs w:val="22"/>
          <w:lang w:eastAsia="pl-PL"/>
        </w:rPr>
        <w:t xml:space="preserve">Telefon: </w:t>
      </w:r>
      <w:r w:rsidRPr="00D642F0">
        <w:rPr>
          <w:rFonts w:ascii="Cambria" w:hAnsi="Cambria" w:cs="Arial"/>
          <w:sz w:val="22"/>
          <w:szCs w:val="22"/>
          <w:lang w:eastAsia="pl-PL"/>
        </w:rPr>
        <w:tab/>
      </w:r>
      <w:r w:rsidRPr="00D642F0">
        <w:rPr>
          <w:rFonts w:ascii="Cambria" w:hAnsi="Cambria" w:cs="Arial"/>
          <w:sz w:val="22"/>
          <w:szCs w:val="22"/>
          <w:lang w:eastAsia="pl-PL"/>
        </w:rPr>
        <w:tab/>
      </w:r>
      <w:r w:rsidRPr="00D642F0">
        <w:rPr>
          <w:rFonts w:ascii="Cambria" w:hAnsi="Cambria" w:cs="Arial"/>
          <w:sz w:val="22"/>
          <w:szCs w:val="22"/>
          <w:lang w:eastAsia="pl-PL"/>
        </w:rPr>
        <w:tab/>
        <w:t>52 387 14 71</w:t>
      </w:r>
    </w:p>
    <w:p w14:paraId="0AD16345" w14:textId="77777777" w:rsidR="00D642F0" w:rsidRPr="00D642F0" w:rsidRDefault="00D642F0" w:rsidP="00D642F0">
      <w:pPr>
        <w:suppressAutoHyphens w:val="0"/>
        <w:spacing w:before="120"/>
        <w:ind w:left="567"/>
        <w:jc w:val="both"/>
        <w:rPr>
          <w:rFonts w:ascii="Cambria" w:hAnsi="Cambria" w:cs="Arial"/>
          <w:sz w:val="22"/>
          <w:szCs w:val="22"/>
          <w:lang w:eastAsia="pl-PL"/>
        </w:rPr>
      </w:pPr>
      <w:r w:rsidRPr="00D642F0">
        <w:rPr>
          <w:rFonts w:ascii="Cambria" w:hAnsi="Cambria" w:cs="Arial"/>
          <w:sz w:val="22"/>
          <w:szCs w:val="22"/>
          <w:lang w:eastAsia="pl-PL"/>
        </w:rPr>
        <w:t xml:space="preserve">Fax: </w:t>
      </w:r>
      <w:r w:rsidRPr="00D642F0">
        <w:rPr>
          <w:rFonts w:ascii="Cambria" w:hAnsi="Cambria" w:cs="Arial"/>
          <w:sz w:val="22"/>
          <w:szCs w:val="22"/>
          <w:lang w:eastAsia="pl-PL"/>
        </w:rPr>
        <w:tab/>
      </w:r>
      <w:r w:rsidRPr="00D642F0">
        <w:rPr>
          <w:rFonts w:ascii="Cambria" w:hAnsi="Cambria" w:cs="Arial"/>
          <w:sz w:val="22"/>
          <w:szCs w:val="22"/>
          <w:lang w:eastAsia="pl-PL"/>
        </w:rPr>
        <w:tab/>
      </w:r>
      <w:r w:rsidRPr="00D642F0">
        <w:rPr>
          <w:rFonts w:ascii="Cambria" w:hAnsi="Cambria" w:cs="Arial"/>
          <w:sz w:val="22"/>
          <w:szCs w:val="22"/>
          <w:lang w:eastAsia="pl-PL"/>
        </w:rPr>
        <w:tab/>
        <w:t>52 387 13 05</w:t>
      </w:r>
    </w:p>
    <w:p w14:paraId="1DD9FBDA" w14:textId="77777777" w:rsidR="00D642F0" w:rsidRPr="00D642F0" w:rsidRDefault="00D642F0" w:rsidP="00D642F0">
      <w:pPr>
        <w:suppressAutoHyphens w:val="0"/>
        <w:spacing w:before="120"/>
        <w:ind w:left="567"/>
        <w:jc w:val="both"/>
        <w:rPr>
          <w:rFonts w:ascii="Cambria" w:hAnsi="Cambria" w:cs="Arial"/>
          <w:sz w:val="22"/>
          <w:szCs w:val="22"/>
          <w:lang w:eastAsia="pl-PL"/>
        </w:rPr>
      </w:pPr>
      <w:r w:rsidRPr="00D642F0">
        <w:rPr>
          <w:rFonts w:ascii="Cambria" w:hAnsi="Cambria" w:cs="Arial"/>
          <w:sz w:val="22"/>
          <w:szCs w:val="22"/>
          <w:lang w:eastAsia="pl-PL"/>
        </w:rPr>
        <w:t xml:space="preserve">e-mail: </w:t>
      </w:r>
      <w:r w:rsidRPr="00D642F0">
        <w:rPr>
          <w:rFonts w:ascii="Cambria" w:hAnsi="Cambria" w:cs="Arial"/>
          <w:sz w:val="22"/>
          <w:szCs w:val="22"/>
          <w:lang w:eastAsia="pl-PL"/>
        </w:rPr>
        <w:tab/>
      </w:r>
      <w:r w:rsidRPr="00D642F0">
        <w:rPr>
          <w:rFonts w:ascii="Cambria" w:hAnsi="Cambria" w:cs="Arial"/>
          <w:sz w:val="22"/>
          <w:szCs w:val="22"/>
          <w:lang w:eastAsia="pl-PL"/>
        </w:rPr>
        <w:tab/>
      </w:r>
      <w:r w:rsidRPr="00D642F0">
        <w:rPr>
          <w:rFonts w:ascii="Cambria" w:hAnsi="Cambria" w:cs="Arial"/>
          <w:sz w:val="22"/>
          <w:szCs w:val="22"/>
          <w:lang w:eastAsia="pl-PL"/>
        </w:rPr>
        <w:tab/>
        <w:t>solec-kujawski@torun.lasy.gov.pl</w:t>
      </w:r>
    </w:p>
    <w:p w14:paraId="19BAB11B" w14:textId="77777777"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2A291CF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4A215B"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4EE54CE"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lastRenderedPageBreak/>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3E352826" w14:textId="220BBD73" w:rsidR="00D462F8" w:rsidRDefault="00D462F8" w:rsidP="00FB4CA4">
      <w:pPr>
        <w:suppressAutoHyphens w:val="0"/>
        <w:spacing w:before="120"/>
        <w:ind w:left="567"/>
        <w:jc w:val="both"/>
        <w:rPr>
          <w:rFonts w:ascii="Cambria" w:hAnsi="Cambria" w:cs="Arial"/>
          <w:sz w:val="22"/>
          <w:szCs w:val="22"/>
          <w:lang w:eastAsia="pl-PL"/>
        </w:rPr>
      </w:pP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5059ED7D" w14:textId="77777777"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265118AD" w:rsidR="00215462" w:rsidRDefault="00215462" w:rsidP="00CD47A1">
      <w:pPr>
        <w:spacing w:before="120"/>
        <w:jc w:val="both"/>
        <w:rPr>
          <w:rFonts w:ascii="Cambria" w:hAnsi="Cambria"/>
          <w:sz w:val="22"/>
          <w:szCs w:val="22"/>
        </w:rPr>
      </w:pPr>
    </w:p>
    <w:p w14:paraId="39F17516" w14:textId="77777777" w:rsidR="00944652" w:rsidRPr="00861432" w:rsidRDefault="00AD0891" w:rsidP="00CD47A1">
      <w:pPr>
        <w:tabs>
          <w:tab w:val="left" w:pos="1134"/>
        </w:tabs>
        <w:suppressAutoHyphens w:val="0"/>
        <w:spacing w:before="120"/>
        <w:ind w:left="567"/>
        <w:rPr>
          <w:rFonts w:ascii="Cambria" w:hAnsi="Cambria"/>
          <w:b/>
          <w:bCs/>
          <w:sz w:val="22"/>
          <w:szCs w:val="22"/>
        </w:rPr>
      </w:pPr>
      <w:bookmarkStart w:id="4" w:name="_Hlk86058658"/>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bookmarkEnd w:id="4"/>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DD2B7" w14:textId="77777777" w:rsidR="009C0771" w:rsidRDefault="009C0771">
      <w:r>
        <w:separator/>
      </w:r>
    </w:p>
  </w:endnote>
  <w:endnote w:type="continuationSeparator" w:id="0">
    <w:p w14:paraId="3A4BBD5D" w14:textId="77777777" w:rsidR="009C0771" w:rsidRDefault="009C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BECC" w14:textId="77777777" w:rsidR="009E4F98" w:rsidRDefault="009E4F98" w:rsidP="00726784">
    <w:pPr>
      <w:pStyle w:val="Stopka"/>
      <w:pBdr>
        <w:top w:val="single" w:sz="4" w:space="1" w:color="D9D9D9"/>
      </w:pBdr>
      <w:jc w:val="right"/>
      <w:rPr>
        <w:rFonts w:ascii="Cambria" w:hAnsi="Cambria"/>
      </w:rPr>
    </w:pPr>
  </w:p>
  <w:p w14:paraId="376059E6"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D6AA7">
      <w:rPr>
        <w:rFonts w:ascii="Cambria" w:hAnsi="Cambria"/>
        <w:noProof/>
      </w:rPr>
      <w:t>21</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7063" w14:textId="77777777" w:rsidR="009C0771" w:rsidRDefault="009C0771">
      <w:r>
        <w:separator/>
      </w:r>
    </w:p>
  </w:footnote>
  <w:footnote w:type="continuationSeparator" w:id="0">
    <w:p w14:paraId="3D04188D" w14:textId="77777777" w:rsidR="009C0771" w:rsidRDefault="009C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7C3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2F05"/>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8F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039E"/>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675D4"/>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7CA"/>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771"/>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5F7D"/>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2F0"/>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DEF"/>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E006-6888-4C62-89B6-BC7CA77F7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2606</Words>
  <Characters>15641</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1217 N.Solec Kujawski Adrian Pietrzak</cp:lastModifiedBy>
  <cp:revision>9</cp:revision>
  <cp:lastPrinted>2019-08-09T09:41:00Z</cp:lastPrinted>
  <dcterms:created xsi:type="dcterms:W3CDTF">2021-09-08T11:30:00Z</dcterms:created>
  <dcterms:modified xsi:type="dcterms:W3CDTF">2021-10-27T09:42:00Z</dcterms:modified>
</cp:coreProperties>
</file>